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SCHEDULE 13G</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Take-Two Interactive Software,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Common stock, par value $.01 per share</w:t>
      </w:r>
    </w:p>
    <w:p>
      <w:pPr>
        <w:jc w:val="center"/>
        <w:ind w:right="17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0008740541</w:t>
      </w:r>
    </w:p>
    <w:p>
      <w:pPr>
        <w:jc w:val="center"/>
        <w:ind w:right="175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March 11, 1998</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left="960" w:right="7479" w:hanging="4"/>
        <w:spacing w:after="0" w:line="268" w:lineRule="auto"/>
        <w:tabs>
          <w:tab w:leader="none" w:pos="117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1160" w:hanging="204"/>
        <w:spacing w:after="0" w:line="238" w:lineRule="auto"/>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7"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0008740541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Page 2 of 14 pages</w:t>
      </w:r>
    </w:p>
    <w:p>
      <w:pPr>
        <w:spacing w:after="0" w:line="200" w:lineRule="exact"/>
        <w:rPr>
          <w:sz w:val="20"/>
          <w:szCs w:val="20"/>
          <w:color w:val="auto"/>
        </w:rPr>
      </w:pPr>
    </w:p>
    <w:p>
      <w:pPr>
        <w:sectPr>
          <w:pgSz w:w="11900" w:h="16838" w:orient="portrait"/>
          <w:cols w:equalWidth="0" w:num="3">
            <w:col w:w="2860" w:space="720"/>
            <w:col w:w="2240" w:space="720"/>
            <w:col w:w="3679"/>
          </w:cols>
          <w:pgMar w:left="240" w:top="317"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BMG Music</w:t>
      </w:r>
    </w:p>
    <w:p>
      <w:pPr>
        <w:spacing w:after="0" w:line="207" w:lineRule="exact"/>
        <w:rPr>
          <w:sz w:val="20"/>
          <w:szCs w:val="20"/>
          <w:color w:val="auto"/>
        </w:rPr>
      </w:pPr>
    </w:p>
    <w:p>
      <w:pPr>
        <w:ind w:left="960" w:hanging="952"/>
        <w:spacing w:after="0"/>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w:t>
      </w:r>
    </w:p>
    <w:p>
      <w:pPr>
        <w:spacing w:after="0" w:line="202"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New York, United States of America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ind w:left="420"/>
              <w:spacing w:after="0"/>
              <w:rPr>
                <w:sz w:val="20"/>
                <w:szCs w:val="20"/>
                <w:color w:val="auto"/>
              </w:rPr>
            </w:pPr>
            <w:r>
              <w:rPr>
                <w:rFonts w:ascii="Courier New" w:cs="Courier New" w:eastAsia="Courier New" w:hAnsi="Courier New"/>
                <w:sz w:val="18"/>
                <w:szCs w:val="18"/>
                <w:color w:val="auto"/>
              </w:rPr>
              <w:t>Number of</w:t>
            </w: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w:t>
            </w:r>
          </w:p>
        </w:tc>
        <w:tc>
          <w:tcPr>
            <w:tcW w:w="3540" w:type="dxa"/>
            <w:vAlign w:val="bottom"/>
          </w:tcPr>
          <w:p>
            <w:pPr>
              <w:ind w:left="420"/>
              <w:spacing w:after="0"/>
              <w:rPr>
                <w:sz w:val="20"/>
                <w:szCs w:val="20"/>
                <w:color w:val="auto"/>
              </w:rPr>
            </w:pPr>
            <w:r>
              <w:rPr>
                <w:rFonts w:ascii="Courier New" w:cs="Courier New" w:eastAsia="Courier New" w:hAnsi="Courier New"/>
                <w:sz w:val="18"/>
                <w:szCs w:val="18"/>
                <w:color w:val="auto"/>
              </w:rPr>
              <w:t>Sole Voting Power</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1,850,000</w:t>
            </w:r>
          </w:p>
        </w:tc>
      </w:tr>
      <w:tr>
        <w:trPr>
          <w:trHeight w:val="203"/>
        </w:trPr>
        <w:tc>
          <w:tcPr>
            <w:tcW w:w="212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9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12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1,850,000</w:t>
            </w: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by Each</w:t>
            </w:r>
          </w:p>
        </w:tc>
        <w:tc>
          <w:tcPr>
            <w:tcW w:w="9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12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8"/>
              </w:rPr>
              <w:t>Reporting Person</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1,850,000</w:t>
            </w:r>
          </w:p>
        </w:tc>
      </w:tr>
      <w:tr>
        <w:trPr>
          <w:trHeight w:val="203"/>
        </w:trPr>
        <w:tc>
          <w:tcPr>
            <w:tcW w:w="212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With</w:t>
            </w:r>
          </w:p>
        </w:tc>
        <w:tc>
          <w:tcPr>
            <w:tcW w:w="9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1,850,000</w:t>
            </w:r>
          </w:p>
        </w:tc>
      </w:tr>
    </w:tbl>
    <w:p>
      <w:pPr>
        <w:spacing w:after="0" w:line="207" w:lineRule="exact"/>
        <w:rPr>
          <w:sz w:val="20"/>
          <w:szCs w:val="20"/>
          <w:color w:val="auto"/>
        </w:rPr>
      </w:pPr>
    </w:p>
    <w:p>
      <w:pPr>
        <w:ind w:left="960" w:right="2939" w:hanging="952"/>
        <w:spacing w:after="0" w:line="470"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1,850,000</w:t>
      </w:r>
    </w:p>
    <w:p>
      <w:pPr>
        <w:spacing w:after="0" w:line="12" w:lineRule="exact"/>
        <w:rPr>
          <w:sz w:val="20"/>
          <w:szCs w:val="20"/>
          <w:color w:val="auto"/>
        </w:rPr>
      </w:pPr>
    </w:p>
    <w:p>
      <w:pPr>
        <w:ind w:left="960" w:right="4619" w:hanging="952"/>
        <w:spacing w:after="0" w:line="290" w:lineRule="auto"/>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(See Instructions)</w:t>
      </w:r>
    </w:p>
    <w:p>
      <w:pPr>
        <w:spacing w:after="0" w:line="169" w:lineRule="exact"/>
        <w:rPr>
          <w:rFonts w:ascii="Courier New" w:cs="Courier New" w:eastAsia="Courier New" w:hAnsi="Courier New"/>
          <w:sz w:val="16"/>
          <w:szCs w:val="16"/>
          <w:color w:val="auto"/>
        </w:rPr>
      </w:pPr>
    </w:p>
    <w:p>
      <w:pPr>
        <w:ind w:left="960" w:right="4099" w:hanging="952"/>
        <w:spacing w:after="0" w:line="470"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15.8%</w:t>
      </w:r>
    </w:p>
    <w:p>
      <w:pPr>
        <w:spacing w:after="0" w:line="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PN</w:t>
      </w:r>
    </w:p>
    <w:p>
      <w:pPr>
        <w:sectPr>
          <w:pgSz w:w="11900" w:h="16838" w:orient="portrait"/>
          <w:cols w:equalWidth="0" w:num="1">
            <w:col w:w="10219"/>
          </w:cols>
          <w:pgMar w:left="240" w:top="317"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7"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0008740541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Page 3 of 14 pages</w:t>
      </w:r>
    </w:p>
    <w:p>
      <w:pPr>
        <w:spacing w:after="0" w:line="200" w:lineRule="exact"/>
        <w:rPr>
          <w:sz w:val="20"/>
          <w:szCs w:val="20"/>
          <w:color w:val="auto"/>
        </w:rPr>
      </w:pPr>
    </w:p>
    <w:p>
      <w:pPr>
        <w:sectPr>
          <w:pgSz w:w="11900" w:h="16838" w:orient="portrait"/>
          <w:cols w:equalWidth="0" w:num="3">
            <w:col w:w="2860" w:space="720"/>
            <w:col w:w="2240" w:space="720"/>
            <w:col w:w="3679"/>
          </w:cols>
          <w:pgMar w:left="240" w:top="317"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Bertelsmann Music Group, Inc.</w:t>
      </w:r>
    </w:p>
    <w:p>
      <w:pPr>
        <w:spacing w:after="0" w:line="207" w:lineRule="exact"/>
        <w:rPr>
          <w:sz w:val="20"/>
          <w:szCs w:val="20"/>
          <w:color w:val="auto"/>
        </w:rPr>
      </w:pPr>
    </w:p>
    <w:p>
      <w:pPr>
        <w:ind w:left="960" w:hanging="952"/>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w:t>
      </w:r>
    </w:p>
    <w:p>
      <w:pPr>
        <w:spacing w:after="0" w:line="202" w:lineRule="exact"/>
        <w:rPr>
          <w:sz w:val="20"/>
          <w:szCs w:val="20"/>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Delaware, United States of America</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88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8"/>
              </w:rPr>
              <w:t>Number of</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w:t>
            </w:r>
          </w:p>
        </w:tc>
        <w:tc>
          <w:tcPr>
            <w:tcW w:w="3540" w:type="dxa"/>
            <w:vAlign w:val="bottom"/>
          </w:tcPr>
          <w:p>
            <w:pPr>
              <w:ind w:left="420"/>
              <w:spacing w:after="0"/>
              <w:rPr>
                <w:sz w:val="20"/>
                <w:szCs w:val="20"/>
                <w:color w:val="auto"/>
              </w:rPr>
            </w:pPr>
            <w:r>
              <w:rPr>
                <w:rFonts w:ascii="Courier New" w:cs="Courier New" w:eastAsia="Courier New" w:hAnsi="Courier New"/>
                <w:sz w:val="18"/>
                <w:szCs w:val="18"/>
                <w:color w:val="auto"/>
              </w:rPr>
              <w:t>Sole Voting Power</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1,850,000</w:t>
            </w:r>
          </w:p>
        </w:tc>
      </w:tr>
      <w:tr>
        <w:trPr>
          <w:trHeight w:val="203"/>
        </w:trPr>
        <w:tc>
          <w:tcPr>
            <w:tcW w:w="1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Shares</w:t>
            </w:r>
          </w:p>
        </w:tc>
        <w:tc>
          <w:tcPr>
            <w:tcW w:w="10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1,850,000</w:t>
            </w:r>
          </w:p>
        </w:tc>
      </w:tr>
      <w:tr>
        <w:trPr>
          <w:trHeight w:val="203"/>
        </w:trPr>
        <w:tc>
          <w:tcPr>
            <w:tcW w:w="18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Owned by Each</w:t>
            </w:r>
          </w:p>
        </w:tc>
        <w:tc>
          <w:tcPr>
            <w:tcW w:w="10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8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1,850,000</w:t>
            </w:r>
          </w:p>
        </w:tc>
      </w:tr>
      <w:tr>
        <w:trPr>
          <w:trHeight w:val="203"/>
        </w:trPr>
        <w:tc>
          <w:tcPr>
            <w:tcW w:w="18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0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8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1,850,000</w:t>
            </w:r>
          </w:p>
        </w:tc>
      </w:tr>
    </w:tbl>
    <w:p>
      <w:pPr>
        <w:spacing w:after="0" w:line="207" w:lineRule="exact"/>
        <w:rPr>
          <w:sz w:val="20"/>
          <w:szCs w:val="20"/>
          <w:color w:val="auto"/>
        </w:rPr>
      </w:pPr>
    </w:p>
    <w:p>
      <w:pPr>
        <w:ind w:left="960" w:right="2939" w:hanging="952"/>
        <w:spacing w:after="0" w:line="470"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1,850,000</w:t>
      </w:r>
    </w:p>
    <w:p>
      <w:pPr>
        <w:spacing w:after="0" w:line="12" w:lineRule="exact"/>
        <w:rPr>
          <w:sz w:val="20"/>
          <w:szCs w:val="20"/>
          <w:color w:val="auto"/>
        </w:rPr>
      </w:pPr>
    </w:p>
    <w:p>
      <w:pPr>
        <w:ind w:left="960" w:right="4619" w:hanging="952"/>
        <w:spacing w:after="0" w:line="290"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(See Instructions)</w:t>
      </w:r>
    </w:p>
    <w:p>
      <w:pPr>
        <w:spacing w:after="0" w:line="169" w:lineRule="exact"/>
        <w:rPr>
          <w:rFonts w:ascii="Courier New" w:cs="Courier New" w:eastAsia="Courier New" w:hAnsi="Courier New"/>
          <w:sz w:val="16"/>
          <w:szCs w:val="16"/>
          <w:color w:val="auto"/>
        </w:rPr>
      </w:pPr>
    </w:p>
    <w:p>
      <w:pPr>
        <w:ind w:left="960" w:right="4099" w:hanging="952"/>
        <w:spacing w:after="0" w:line="470"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15.8%</w:t>
      </w:r>
    </w:p>
    <w:p>
      <w:pPr>
        <w:spacing w:after="0" w:line="11" w:lineRule="exact"/>
        <w:rPr>
          <w:rFonts w:ascii="Courier New" w:cs="Courier New" w:eastAsia="Courier New" w:hAnsi="Courier New"/>
          <w:sz w:val="18"/>
          <w:szCs w:val="18"/>
          <w:color w:val="auto"/>
        </w:rPr>
      </w:pPr>
    </w:p>
    <w:p>
      <w:pPr>
        <w:ind w:left="960" w:right="4739" w:hanging="952"/>
        <w:spacing w:after="0" w:line="470"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CO, HC</w:t>
      </w:r>
    </w:p>
    <w:p>
      <w:pPr>
        <w:sectPr>
          <w:pgSz w:w="11900" w:h="16838" w:orient="portrait"/>
          <w:cols w:equalWidth="0" w:num="1">
            <w:col w:w="10219"/>
          </w:cols>
          <w:pgMar w:left="240" w:top="317"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7"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0008740541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Page 4 of 14 pages</w:t>
      </w:r>
    </w:p>
    <w:p>
      <w:pPr>
        <w:spacing w:after="0" w:line="200" w:lineRule="exact"/>
        <w:rPr>
          <w:sz w:val="20"/>
          <w:szCs w:val="20"/>
          <w:color w:val="auto"/>
        </w:rPr>
      </w:pPr>
    </w:p>
    <w:p>
      <w:pPr>
        <w:sectPr>
          <w:pgSz w:w="11900" w:h="16838" w:orient="portrait"/>
          <w:cols w:equalWidth="0" w:num="3">
            <w:col w:w="2860" w:space="720"/>
            <w:col w:w="2240" w:space="720"/>
            <w:col w:w="3679"/>
          </w:cols>
          <w:pgMar w:left="240" w:top="317"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Bertelsmann, Inc.</w:t>
      </w:r>
    </w:p>
    <w:p>
      <w:pPr>
        <w:spacing w:after="0" w:line="207" w:lineRule="exact"/>
        <w:rPr>
          <w:sz w:val="20"/>
          <w:szCs w:val="20"/>
          <w:color w:val="auto"/>
        </w:rPr>
      </w:pPr>
    </w:p>
    <w:p>
      <w:pPr>
        <w:ind w:left="960" w:hanging="952"/>
        <w:spacing w:after="0"/>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w:t>
      </w:r>
    </w:p>
    <w:p>
      <w:pPr>
        <w:spacing w:after="0" w:line="202" w:lineRule="exact"/>
        <w:rPr>
          <w:sz w:val="20"/>
          <w:szCs w:val="20"/>
          <w:color w:val="auto"/>
        </w:rPr>
      </w:pPr>
    </w:p>
    <w:p>
      <w:pPr>
        <w:ind w:left="960" w:hanging="952"/>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960" w:hanging="952"/>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Delaware, United States of America</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88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8"/>
              </w:rPr>
              <w:t>Number of</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w:t>
            </w:r>
          </w:p>
        </w:tc>
        <w:tc>
          <w:tcPr>
            <w:tcW w:w="3540" w:type="dxa"/>
            <w:vAlign w:val="bottom"/>
          </w:tcPr>
          <w:p>
            <w:pPr>
              <w:ind w:left="420"/>
              <w:spacing w:after="0"/>
              <w:rPr>
                <w:sz w:val="20"/>
                <w:szCs w:val="20"/>
                <w:color w:val="auto"/>
              </w:rPr>
            </w:pPr>
            <w:r>
              <w:rPr>
                <w:rFonts w:ascii="Courier New" w:cs="Courier New" w:eastAsia="Courier New" w:hAnsi="Courier New"/>
                <w:sz w:val="18"/>
                <w:szCs w:val="18"/>
                <w:color w:val="auto"/>
              </w:rPr>
              <w:t>Sole Voting Power</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1,850,000</w:t>
            </w:r>
          </w:p>
        </w:tc>
      </w:tr>
      <w:tr>
        <w:trPr>
          <w:trHeight w:val="203"/>
        </w:trPr>
        <w:tc>
          <w:tcPr>
            <w:tcW w:w="1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Shares</w:t>
            </w:r>
          </w:p>
        </w:tc>
        <w:tc>
          <w:tcPr>
            <w:tcW w:w="10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1,850,000</w:t>
            </w:r>
          </w:p>
        </w:tc>
      </w:tr>
      <w:tr>
        <w:trPr>
          <w:trHeight w:val="203"/>
        </w:trPr>
        <w:tc>
          <w:tcPr>
            <w:tcW w:w="18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Owned by Each</w:t>
            </w:r>
          </w:p>
        </w:tc>
        <w:tc>
          <w:tcPr>
            <w:tcW w:w="10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8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1,850,000</w:t>
            </w:r>
          </w:p>
        </w:tc>
      </w:tr>
      <w:tr>
        <w:trPr>
          <w:trHeight w:val="203"/>
        </w:trPr>
        <w:tc>
          <w:tcPr>
            <w:tcW w:w="18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0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8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1,850,000</w:t>
            </w:r>
          </w:p>
        </w:tc>
      </w:tr>
    </w:tbl>
    <w:p>
      <w:pPr>
        <w:spacing w:after="0" w:line="207" w:lineRule="exact"/>
        <w:rPr>
          <w:sz w:val="20"/>
          <w:szCs w:val="20"/>
          <w:color w:val="auto"/>
        </w:rPr>
      </w:pPr>
    </w:p>
    <w:p>
      <w:pPr>
        <w:ind w:left="960" w:right="2939" w:hanging="952"/>
        <w:spacing w:after="0" w:line="470" w:lineRule="auto"/>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1,850,000</w:t>
      </w:r>
    </w:p>
    <w:p>
      <w:pPr>
        <w:spacing w:after="0" w:line="12" w:lineRule="exact"/>
        <w:rPr>
          <w:sz w:val="20"/>
          <w:szCs w:val="20"/>
          <w:color w:val="auto"/>
        </w:rPr>
      </w:pPr>
    </w:p>
    <w:p>
      <w:pPr>
        <w:ind w:left="960" w:right="4619" w:hanging="952"/>
        <w:spacing w:after="0" w:line="290" w:lineRule="auto"/>
        <w:tabs>
          <w:tab w:leader="none" w:pos="9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(See Instructions)</w:t>
      </w:r>
    </w:p>
    <w:p>
      <w:pPr>
        <w:spacing w:after="0" w:line="169" w:lineRule="exact"/>
        <w:rPr>
          <w:rFonts w:ascii="Courier New" w:cs="Courier New" w:eastAsia="Courier New" w:hAnsi="Courier New"/>
          <w:sz w:val="16"/>
          <w:szCs w:val="16"/>
          <w:color w:val="auto"/>
        </w:rPr>
      </w:pPr>
    </w:p>
    <w:p>
      <w:pPr>
        <w:ind w:left="960" w:right="4099" w:hanging="952"/>
        <w:spacing w:after="0" w:line="470" w:lineRule="auto"/>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15.8%</w:t>
      </w:r>
    </w:p>
    <w:p>
      <w:pPr>
        <w:spacing w:after="0" w:line="11" w:lineRule="exact"/>
        <w:rPr>
          <w:rFonts w:ascii="Courier New" w:cs="Courier New" w:eastAsia="Courier New" w:hAnsi="Courier New"/>
          <w:sz w:val="18"/>
          <w:szCs w:val="18"/>
          <w:color w:val="auto"/>
        </w:rPr>
      </w:pPr>
    </w:p>
    <w:p>
      <w:pPr>
        <w:ind w:left="960" w:right="4739" w:hanging="952"/>
        <w:spacing w:after="0" w:line="470" w:lineRule="auto"/>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CO, HC</w:t>
      </w:r>
    </w:p>
    <w:p>
      <w:pPr>
        <w:sectPr>
          <w:pgSz w:w="11900" w:h="16838" w:orient="portrait"/>
          <w:cols w:equalWidth="0" w:num="1">
            <w:col w:w="10219"/>
          </w:cols>
          <w:pgMar w:left="240" w:top="317"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7"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0008740541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Page 5 of 14 pages</w:t>
      </w:r>
    </w:p>
    <w:p>
      <w:pPr>
        <w:spacing w:after="0" w:line="200" w:lineRule="exact"/>
        <w:rPr>
          <w:sz w:val="20"/>
          <w:szCs w:val="20"/>
          <w:color w:val="auto"/>
        </w:rPr>
      </w:pPr>
    </w:p>
    <w:p>
      <w:pPr>
        <w:sectPr>
          <w:pgSz w:w="11900" w:h="16838" w:orient="portrait"/>
          <w:cols w:equalWidth="0" w:num="3">
            <w:col w:w="2860" w:space="720"/>
            <w:col w:w="2240" w:space="720"/>
            <w:col w:w="3679"/>
          </w:cols>
          <w:pgMar w:left="240" w:top="317"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960" w:hanging="952"/>
        <w:spacing w:after="0"/>
        <w:tabs>
          <w:tab w:leader="none" w:pos="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Bertelsmann AG</w:t>
      </w:r>
    </w:p>
    <w:p>
      <w:pPr>
        <w:spacing w:after="0" w:line="207" w:lineRule="exact"/>
        <w:rPr>
          <w:sz w:val="20"/>
          <w:szCs w:val="20"/>
          <w:color w:val="auto"/>
        </w:rPr>
      </w:pPr>
    </w:p>
    <w:p>
      <w:pPr>
        <w:ind w:left="960" w:hanging="952"/>
        <w:spacing w:after="0"/>
        <w:tabs>
          <w:tab w:leader="none" w:pos="9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w:t>
      </w:r>
    </w:p>
    <w:p>
      <w:pPr>
        <w:spacing w:after="0" w:line="202" w:lineRule="exact"/>
        <w:rPr>
          <w:sz w:val="20"/>
          <w:szCs w:val="20"/>
          <w:color w:val="auto"/>
        </w:rPr>
      </w:pPr>
    </w:p>
    <w:p>
      <w:pPr>
        <w:ind w:left="960" w:hanging="952"/>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960" w:hanging="952"/>
        <w:spacing w:after="0"/>
        <w:tabs>
          <w:tab w:leader="none" w:pos="9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Federal Republic of Germany</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88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8"/>
              </w:rPr>
              <w:t>Number of</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w:t>
            </w:r>
          </w:p>
        </w:tc>
        <w:tc>
          <w:tcPr>
            <w:tcW w:w="3540" w:type="dxa"/>
            <w:vAlign w:val="bottom"/>
          </w:tcPr>
          <w:p>
            <w:pPr>
              <w:ind w:left="420"/>
              <w:spacing w:after="0"/>
              <w:rPr>
                <w:sz w:val="20"/>
                <w:szCs w:val="20"/>
                <w:color w:val="auto"/>
              </w:rPr>
            </w:pPr>
            <w:r>
              <w:rPr>
                <w:rFonts w:ascii="Courier New" w:cs="Courier New" w:eastAsia="Courier New" w:hAnsi="Courier New"/>
                <w:sz w:val="18"/>
                <w:szCs w:val="18"/>
                <w:color w:val="auto"/>
              </w:rPr>
              <w:t>Sole Voting Power</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1,850,000</w:t>
            </w:r>
          </w:p>
        </w:tc>
      </w:tr>
      <w:tr>
        <w:trPr>
          <w:trHeight w:val="203"/>
        </w:trPr>
        <w:tc>
          <w:tcPr>
            <w:tcW w:w="1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Shares</w:t>
            </w:r>
          </w:p>
        </w:tc>
        <w:tc>
          <w:tcPr>
            <w:tcW w:w="10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1,850,000</w:t>
            </w:r>
          </w:p>
        </w:tc>
      </w:tr>
      <w:tr>
        <w:trPr>
          <w:trHeight w:val="203"/>
        </w:trPr>
        <w:tc>
          <w:tcPr>
            <w:tcW w:w="18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Owned by Each</w:t>
            </w:r>
          </w:p>
        </w:tc>
        <w:tc>
          <w:tcPr>
            <w:tcW w:w="10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8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1,850,000</w:t>
            </w:r>
          </w:p>
        </w:tc>
      </w:tr>
      <w:tr>
        <w:trPr>
          <w:trHeight w:val="203"/>
        </w:trPr>
        <w:tc>
          <w:tcPr>
            <w:tcW w:w="18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0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8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1,850,000</w:t>
            </w:r>
          </w:p>
        </w:tc>
      </w:tr>
    </w:tbl>
    <w:p>
      <w:pPr>
        <w:spacing w:after="0" w:line="207" w:lineRule="exact"/>
        <w:rPr>
          <w:sz w:val="20"/>
          <w:szCs w:val="20"/>
          <w:color w:val="auto"/>
        </w:rPr>
      </w:pPr>
    </w:p>
    <w:p>
      <w:pPr>
        <w:ind w:left="960" w:right="2939" w:hanging="952"/>
        <w:spacing w:after="0" w:line="470" w:lineRule="auto"/>
        <w:tabs>
          <w:tab w:leader="none" w:pos="9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1,850,000</w:t>
      </w:r>
    </w:p>
    <w:p>
      <w:pPr>
        <w:spacing w:after="0" w:line="12" w:lineRule="exact"/>
        <w:rPr>
          <w:sz w:val="20"/>
          <w:szCs w:val="20"/>
          <w:color w:val="auto"/>
        </w:rPr>
      </w:pPr>
    </w:p>
    <w:p>
      <w:pPr>
        <w:ind w:left="960" w:right="4619" w:hanging="952"/>
        <w:spacing w:after="0" w:line="290" w:lineRule="auto"/>
        <w:tabs>
          <w:tab w:leader="none" w:pos="9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(See Instructions)</w:t>
      </w:r>
    </w:p>
    <w:p>
      <w:pPr>
        <w:spacing w:after="0" w:line="169" w:lineRule="exact"/>
        <w:rPr>
          <w:rFonts w:ascii="Courier New" w:cs="Courier New" w:eastAsia="Courier New" w:hAnsi="Courier New"/>
          <w:sz w:val="16"/>
          <w:szCs w:val="16"/>
          <w:color w:val="auto"/>
        </w:rPr>
      </w:pPr>
    </w:p>
    <w:p>
      <w:pPr>
        <w:ind w:left="960" w:right="4099" w:hanging="952"/>
        <w:spacing w:after="0" w:line="470" w:lineRule="auto"/>
        <w:tabs>
          <w:tab w:leader="none" w:pos="9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15.8%</w:t>
      </w:r>
    </w:p>
    <w:p>
      <w:pPr>
        <w:spacing w:after="0" w:line="11" w:lineRule="exact"/>
        <w:rPr>
          <w:rFonts w:ascii="Courier New" w:cs="Courier New" w:eastAsia="Courier New" w:hAnsi="Courier New"/>
          <w:sz w:val="18"/>
          <w:szCs w:val="18"/>
          <w:color w:val="auto"/>
        </w:rPr>
      </w:pPr>
    </w:p>
    <w:p>
      <w:pPr>
        <w:ind w:left="960" w:right="4739" w:hanging="952"/>
        <w:spacing w:after="0" w:line="470" w:lineRule="auto"/>
        <w:tabs>
          <w:tab w:leader="none" w:pos="9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CO, HC</w:t>
      </w:r>
    </w:p>
    <w:p>
      <w:pPr>
        <w:sectPr>
          <w:pgSz w:w="11900" w:h="16838" w:orient="portrait"/>
          <w:cols w:equalWidth="0" w:num="1">
            <w:col w:w="10219"/>
          </w:cols>
          <w:pgMar w:left="240" w:top="317"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7"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0008740541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Page 6 of 14 pages</w:t>
      </w:r>
    </w:p>
    <w:p>
      <w:pPr>
        <w:spacing w:after="0" w:line="200" w:lineRule="exact"/>
        <w:rPr>
          <w:sz w:val="20"/>
          <w:szCs w:val="20"/>
          <w:color w:val="auto"/>
        </w:rPr>
      </w:pPr>
    </w:p>
    <w:p>
      <w:pPr>
        <w:sectPr>
          <w:pgSz w:w="11900" w:h="16838" w:orient="portrait"/>
          <w:cols w:equalWidth="0" w:num="3">
            <w:col w:w="2860" w:space="720"/>
            <w:col w:w="2240" w:space="720"/>
            <w:col w:w="3679"/>
          </w:cols>
          <w:pgMar w:left="240" w:top="317"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960" w:hanging="952"/>
        <w:spacing w:after="0"/>
        <w:tabs>
          <w:tab w:leader="none" w:pos="9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Johannes Mohn GmbH</w:t>
      </w:r>
    </w:p>
    <w:p>
      <w:pPr>
        <w:spacing w:after="0" w:line="207" w:lineRule="exact"/>
        <w:rPr>
          <w:sz w:val="20"/>
          <w:szCs w:val="20"/>
          <w:color w:val="auto"/>
        </w:rPr>
      </w:pPr>
    </w:p>
    <w:p>
      <w:pPr>
        <w:ind w:left="960" w:hanging="952"/>
        <w:spacing w:after="0"/>
        <w:tabs>
          <w:tab w:leader="none" w:pos="9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w:t>
      </w:r>
    </w:p>
    <w:p>
      <w:pPr>
        <w:spacing w:after="0" w:line="202" w:lineRule="exact"/>
        <w:rPr>
          <w:sz w:val="20"/>
          <w:szCs w:val="20"/>
          <w:color w:val="auto"/>
        </w:rPr>
      </w:pPr>
    </w:p>
    <w:p>
      <w:pPr>
        <w:ind w:left="960" w:hanging="952"/>
        <w:spacing w:after="0"/>
        <w:tabs>
          <w:tab w:leader="none" w:pos="9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960" w:hanging="952"/>
        <w:spacing w:after="0"/>
        <w:tabs>
          <w:tab w:leader="none" w:pos="9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Federal Republic of Germany</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88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8"/>
              </w:rPr>
              <w:t>Number of</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w:t>
            </w:r>
          </w:p>
        </w:tc>
        <w:tc>
          <w:tcPr>
            <w:tcW w:w="3540" w:type="dxa"/>
            <w:vAlign w:val="bottom"/>
          </w:tcPr>
          <w:p>
            <w:pPr>
              <w:ind w:left="420"/>
              <w:spacing w:after="0"/>
              <w:rPr>
                <w:sz w:val="20"/>
                <w:szCs w:val="20"/>
                <w:color w:val="auto"/>
              </w:rPr>
            </w:pPr>
            <w:r>
              <w:rPr>
                <w:rFonts w:ascii="Courier New" w:cs="Courier New" w:eastAsia="Courier New" w:hAnsi="Courier New"/>
                <w:sz w:val="18"/>
                <w:szCs w:val="18"/>
                <w:color w:val="auto"/>
              </w:rPr>
              <w:t>Sole Voting Power</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1,850,000</w:t>
            </w:r>
          </w:p>
        </w:tc>
      </w:tr>
      <w:tr>
        <w:trPr>
          <w:trHeight w:val="203"/>
        </w:trPr>
        <w:tc>
          <w:tcPr>
            <w:tcW w:w="188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0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88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1,850,000</w:t>
            </w:r>
          </w:p>
        </w:tc>
      </w:tr>
      <w:tr>
        <w:trPr>
          <w:trHeight w:val="203"/>
        </w:trPr>
        <w:tc>
          <w:tcPr>
            <w:tcW w:w="18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Owned by Each</w:t>
            </w:r>
          </w:p>
        </w:tc>
        <w:tc>
          <w:tcPr>
            <w:tcW w:w="10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8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1,850,000</w:t>
            </w:r>
          </w:p>
        </w:tc>
      </w:tr>
      <w:tr>
        <w:trPr>
          <w:trHeight w:val="203"/>
        </w:trPr>
        <w:tc>
          <w:tcPr>
            <w:tcW w:w="18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0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8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1,850,000</w:t>
            </w:r>
          </w:p>
        </w:tc>
      </w:tr>
    </w:tbl>
    <w:p>
      <w:pPr>
        <w:spacing w:after="0" w:line="207" w:lineRule="exact"/>
        <w:rPr>
          <w:sz w:val="20"/>
          <w:szCs w:val="20"/>
          <w:color w:val="auto"/>
        </w:rPr>
      </w:pPr>
    </w:p>
    <w:p>
      <w:pPr>
        <w:ind w:left="960" w:right="2939" w:hanging="952"/>
        <w:spacing w:after="0" w:line="470" w:lineRule="auto"/>
        <w:tabs>
          <w:tab w:leader="none" w:pos="9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1,850,000</w:t>
      </w:r>
    </w:p>
    <w:p>
      <w:pPr>
        <w:spacing w:after="0" w:line="12" w:lineRule="exact"/>
        <w:rPr>
          <w:sz w:val="20"/>
          <w:szCs w:val="20"/>
          <w:color w:val="auto"/>
        </w:rPr>
      </w:pPr>
    </w:p>
    <w:p>
      <w:pPr>
        <w:ind w:left="960" w:right="4619" w:hanging="952"/>
        <w:spacing w:after="0" w:line="290" w:lineRule="auto"/>
        <w:tabs>
          <w:tab w:leader="none" w:pos="9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(See Instructions)</w:t>
      </w:r>
    </w:p>
    <w:p>
      <w:pPr>
        <w:spacing w:after="0" w:line="169" w:lineRule="exact"/>
        <w:rPr>
          <w:rFonts w:ascii="Courier New" w:cs="Courier New" w:eastAsia="Courier New" w:hAnsi="Courier New"/>
          <w:sz w:val="16"/>
          <w:szCs w:val="16"/>
          <w:color w:val="auto"/>
        </w:rPr>
      </w:pPr>
    </w:p>
    <w:p>
      <w:pPr>
        <w:ind w:left="960" w:right="4099" w:hanging="952"/>
        <w:spacing w:after="0" w:line="470" w:lineRule="auto"/>
        <w:tabs>
          <w:tab w:leader="none" w:pos="9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15.8%</w:t>
      </w:r>
    </w:p>
    <w:p>
      <w:pPr>
        <w:spacing w:after="0" w:line="11" w:lineRule="exact"/>
        <w:rPr>
          <w:rFonts w:ascii="Courier New" w:cs="Courier New" w:eastAsia="Courier New" w:hAnsi="Courier New"/>
          <w:sz w:val="18"/>
          <w:szCs w:val="18"/>
          <w:color w:val="auto"/>
        </w:rPr>
      </w:pPr>
    </w:p>
    <w:p>
      <w:pPr>
        <w:ind w:left="960" w:right="4739" w:hanging="952"/>
        <w:spacing w:after="0" w:line="470" w:lineRule="auto"/>
        <w:tabs>
          <w:tab w:leader="none" w:pos="9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OO, HC</w:t>
      </w:r>
    </w:p>
    <w:p>
      <w:pPr>
        <w:sectPr>
          <w:pgSz w:w="11900" w:h="16838" w:orient="portrait"/>
          <w:cols w:equalWidth="0" w:num="1">
            <w:col w:w="10219"/>
          </w:cols>
          <w:pgMar w:left="240" w:top="317" w:right="1440" w:bottom="144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7"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0008740541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Page 7 of 14 pages</w:t>
      </w:r>
    </w:p>
    <w:p>
      <w:pPr>
        <w:spacing w:after="0" w:line="200" w:lineRule="exact"/>
        <w:rPr>
          <w:sz w:val="20"/>
          <w:szCs w:val="20"/>
          <w:color w:val="auto"/>
        </w:rPr>
      </w:pPr>
    </w:p>
    <w:p>
      <w:pPr>
        <w:sectPr>
          <w:pgSz w:w="11900" w:h="16838" w:orient="portrait"/>
          <w:cols w:equalWidth="0" w:num="3">
            <w:col w:w="2860" w:space="720"/>
            <w:col w:w="2240" w:space="720"/>
            <w:col w:w="3679"/>
          </w:cols>
          <w:pgMar w:left="240" w:top="317"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960" w:hanging="952"/>
        <w:spacing w:after="0"/>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Reinhard Mohn</w:t>
      </w:r>
    </w:p>
    <w:p>
      <w:pPr>
        <w:spacing w:after="0" w:line="207" w:lineRule="exact"/>
        <w:rPr>
          <w:sz w:val="20"/>
          <w:szCs w:val="20"/>
          <w:color w:val="auto"/>
        </w:rPr>
      </w:pPr>
    </w:p>
    <w:p>
      <w:pPr>
        <w:ind w:left="960" w:hanging="952"/>
        <w:spacing w:after="0"/>
        <w:tabs>
          <w:tab w:leader="none" w:pos="9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w:t>
      </w:r>
    </w:p>
    <w:p>
      <w:pPr>
        <w:spacing w:after="0" w:line="202" w:lineRule="exact"/>
        <w:rPr>
          <w:sz w:val="20"/>
          <w:szCs w:val="20"/>
          <w:color w:val="auto"/>
        </w:rPr>
      </w:pPr>
    </w:p>
    <w:p>
      <w:pPr>
        <w:ind w:left="960" w:hanging="952"/>
        <w:spacing w:after="0"/>
        <w:tabs>
          <w:tab w:leader="none" w:pos="9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960" w:hanging="952"/>
        <w:spacing w:after="0"/>
        <w:tabs>
          <w:tab w:leader="none" w:pos="9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Federal Republic of Germany</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8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Number of</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w:t>
            </w:r>
          </w:p>
        </w:tc>
        <w:tc>
          <w:tcPr>
            <w:tcW w:w="3540" w:type="dxa"/>
            <w:vAlign w:val="bottom"/>
          </w:tcPr>
          <w:p>
            <w:pPr>
              <w:ind w:left="420"/>
              <w:spacing w:after="0"/>
              <w:rPr>
                <w:sz w:val="20"/>
                <w:szCs w:val="20"/>
                <w:color w:val="auto"/>
              </w:rPr>
            </w:pPr>
            <w:r>
              <w:rPr>
                <w:rFonts w:ascii="Courier New" w:cs="Courier New" w:eastAsia="Courier New" w:hAnsi="Courier New"/>
                <w:sz w:val="18"/>
                <w:szCs w:val="18"/>
                <w:color w:val="auto"/>
              </w:rPr>
              <w:t>Sole Voting Power</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1,850,000</w:t>
            </w:r>
          </w:p>
        </w:tc>
      </w:tr>
      <w:tr>
        <w:trPr>
          <w:trHeight w:val="203"/>
        </w:trPr>
        <w:tc>
          <w:tcPr>
            <w:tcW w:w="18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Shares</w:t>
            </w:r>
          </w:p>
        </w:tc>
        <w:tc>
          <w:tcPr>
            <w:tcW w:w="10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8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5"/>
              </w:rPr>
              <w:t>Beneficially</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1,850,000</w:t>
            </w:r>
          </w:p>
        </w:tc>
      </w:tr>
      <w:tr>
        <w:trPr>
          <w:trHeight w:val="203"/>
        </w:trPr>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Owned by Each</w:t>
            </w:r>
          </w:p>
        </w:tc>
        <w:tc>
          <w:tcPr>
            <w:tcW w:w="10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8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Reporting</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1,850,000</w:t>
            </w:r>
          </w:p>
        </w:tc>
      </w:tr>
      <w:tr>
        <w:trPr>
          <w:trHeight w:val="203"/>
        </w:trPr>
        <w:tc>
          <w:tcPr>
            <w:tcW w:w="18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Person With</w:t>
            </w:r>
          </w:p>
        </w:tc>
        <w:tc>
          <w:tcPr>
            <w:tcW w:w="10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88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1,850,000</w:t>
            </w:r>
          </w:p>
        </w:tc>
      </w:tr>
    </w:tbl>
    <w:p>
      <w:pPr>
        <w:spacing w:after="0" w:line="207" w:lineRule="exact"/>
        <w:rPr>
          <w:sz w:val="20"/>
          <w:szCs w:val="20"/>
          <w:color w:val="auto"/>
        </w:rPr>
      </w:pPr>
    </w:p>
    <w:p>
      <w:pPr>
        <w:ind w:left="960" w:right="2939" w:hanging="952"/>
        <w:spacing w:after="0" w:line="470" w:lineRule="auto"/>
        <w:tabs>
          <w:tab w:leader="none" w:pos="9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1,850,000</w:t>
      </w:r>
    </w:p>
    <w:p>
      <w:pPr>
        <w:spacing w:after="0" w:line="12" w:lineRule="exact"/>
        <w:rPr>
          <w:sz w:val="20"/>
          <w:szCs w:val="20"/>
          <w:color w:val="auto"/>
        </w:rPr>
      </w:pPr>
    </w:p>
    <w:p>
      <w:pPr>
        <w:ind w:left="960" w:right="4619" w:hanging="952"/>
        <w:spacing w:after="0" w:line="290" w:lineRule="auto"/>
        <w:tabs>
          <w:tab w:leader="none" w:pos="9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(See Instructions)</w:t>
      </w:r>
    </w:p>
    <w:p>
      <w:pPr>
        <w:spacing w:after="0" w:line="169" w:lineRule="exact"/>
        <w:rPr>
          <w:rFonts w:ascii="Courier New" w:cs="Courier New" w:eastAsia="Courier New" w:hAnsi="Courier New"/>
          <w:sz w:val="16"/>
          <w:szCs w:val="16"/>
          <w:color w:val="auto"/>
        </w:rPr>
      </w:pPr>
    </w:p>
    <w:p>
      <w:pPr>
        <w:ind w:left="960" w:right="4099" w:hanging="952"/>
        <w:spacing w:after="0" w:line="470" w:lineRule="auto"/>
        <w:tabs>
          <w:tab w:leader="none" w:pos="9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15.8%</w:t>
      </w:r>
    </w:p>
    <w:p>
      <w:pPr>
        <w:spacing w:after="0" w:line="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ectPr>
          <w:pgSz w:w="11900" w:h="16838" w:orient="portrait"/>
          <w:cols w:equalWidth="0" w:num="1">
            <w:col w:w="10219"/>
          </w:cols>
          <w:pgMar w:left="240" w:top="317"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7"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0008740541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Page 8 of 14 pages</w:t>
      </w:r>
    </w:p>
    <w:p>
      <w:pPr>
        <w:spacing w:after="0" w:line="200" w:lineRule="exact"/>
        <w:rPr>
          <w:sz w:val="20"/>
          <w:szCs w:val="20"/>
          <w:color w:val="auto"/>
        </w:rPr>
      </w:pPr>
    </w:p>
    <w:p>
      <w:pPr>
        <w:sectPr>
          <w:pgSz w:w="11900" w:h="16838" w:orient="portrait"/>
          <w:cols w:equalWidth="0" w:num="3">
            <w:col w:w="2860" w:space="720"/>
            <w:col w:w="2240" w:space="720"/>
            <w:col w:w="3679"/>
          </w:cols>
          <w:pgMar w:left="240" w:top="317" w:right="1440" w:bottom="1440" w:gutter="0" w:footer="0" w:header="0"/>
          <w:type w:val="continuous"/>
        </w:sectPr>
      </w:pPr>
    </w:p>
    <w:p>
      <w:pPr>
        <w:spacing w:after="0" w:line="22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Take-Two Interactive Software, Inc., a corporation organized under the laws of the State of Delaware ("Issuer").</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575 Broadway, New York, New York 10012.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statement is filed on behalf of: BMG Music; BMG Music's controlling general partner, Bertelsmann Music Group, Inc.; Bertelsmann Music Group, Inc.'s sole stockholder, Bertelsmann, Inc.; Bertelsmann, Inc.'s sole stockholder, Bertelsmann AG; Bertelsmann AG's controlling shareholder, Johannes Mohn GmbH; and Johannes Mohn GmbH's controlling shareholder, Reinhard Mohn. (Mr. Mohn, Johannes Mohn GmbH, Bertelsmann AG, Bertelsmann, Inc., Bertelsmann Music Group, Inc., and BMG Music are collectively referred to herein as "Reporting Persons").</w:t>
      </w:r>
    </w:p>
    <w:p>
      <w:pPr>
        <w:spacing w:after="0" w:line="207"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principal business offices of BMG Music, Bertelsmann Music Group, Inc., and Bertelsmann, Inc. are located at 1540 Broadway, New York, New York 10036-4098. The principal business offices of Bertelsmann AG, Johannes Mohn GmbH, and Reinhard Mohn, are located at Carl Bertelsmann Strasse 270, 33311 Gutersloh, Federal Republic of Germany.</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BMG Music is a general partnership organized under the laws of the State of New York; Bertelsmann Music Group, Inc. is a corporation organized under the laws of the State of Delaware; Bertelsmann, Inc. is a corporation organized under the laws of the State of Delaware; Bertelsmann AG is a corporation organized under the laws of the Federal Republic of Germany; Johannes Mohn GmbH is a limited liability company organized under the laws of the Federal Republic of Germany; and Reinhard Mohn is an individual citizen of the Federal Republic of Germany.</w:t>
      </w:r>
    </w:p>
    <w:p>
      <w:pPr>
        <w:spacing w:after="0" w:line="207"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Common stock, par value $.01 per share (the "Common Stock") of Issuer.</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0008740541</w:t>
      </w:r>
    </w:p>
    <w:p>
      <w:pPr>
        <w:sectPr>
          <w:pgSz w:w="11900" w:h="16838" w:orient="portrait"/>
          <w:cols w:equalWidth="0" w:num="1">
            <w:col w:w="10219"/>
          </w:cols>
          <w:pgMar w:left="240" w:top="317" w:right="1440" w:bottom="144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7"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0008740541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Page 9 of 14 pages</w:t>
      </w:r>
    </w:p>
    <w:p>
      <w:pPr>
        <w:spacing w:after="0" w:line="200" w:lineRule="exact"/>
        <w:rPr>
          <w:sz w:val="20"/>
          <w:szCs w:val="20"/>
          <w:color w:val="auto"/>
        </w:rPr>
      </w:pPr>
    </w:p>
    <w:p>
      <w:pPr>
        <w:sectPr>
          <w:pgSz w:w="11900" w:h="16838" w:orient="portrait"/>
          <w:cols w:equalWidth="0" w:num="3">
            <w:col w:w="2860" w:space="720"/>
            <w:col w:w="2240" w:space="720"/>
            <w:col w:w="3679"/>
          </w:cols>
          <w:pgMar w:left="240" w:top="3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ectPr>
          <w:pgSz w:w="11900" w:h="16838" w:orient="portrait"/>
          <w:cols w:equalWidth="0" w:num="1">
            <w:col w:w="10219"/>
          </w:cols>
          <w:pgMar w:left="240" w:top="317" w:right="1440" w:bottom="1440" w:gutter="0" w:footer="0" w:header="0"/>
          <w:type w:val="continuous"/>
        </w:sectPr>
      </w:pPr>
    </w:p>
    <w:p>
      <w:pPr>
        <w:spacing w:after="0" w:line="2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This statement is filed pursuant to Section 240.13d-1(c).</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firstLine="956"/>
        <w:spacing w:after="0" w:line="237" w:lineRule="auto"/>
        <w:tabs>
          <w:tab w:leader="none" w:pos="136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BMG Music (through its division BMG Entertainment) is the record holder of, and each other Reporting Person may be deemed to be the beneficial owner of, 1,850,000 shares of series A preferred stock (the "Preferred Stock") of Issuer convertible into 1,850,000 shares of Common Stock (subject to certain anti-dilution adjustments). As a result of its ownership of 1,850,000 shares of Preferred Stock, BMG Music and each other Reporting Person may be deemed to be the beneficial owner of 1,850,000 shares of Common Stock (subject to certain anti-dilution adjustments).</w:t>
      </w:r>
    </w:p>
    <w:p>
      <w:pPr>
        <w:spacing w:after="0" w:line="212" w:lineRule="exact"/>
        <w:rPr>
          <w:rFonts w:ascii="Courier New" w:cs="Courier New" w:eastAsia="Courier New" w:hAnsi="Courier New"/>
          <w:sz w:val="18"/>
          <w:szCs w:val="18"/>
          <w:color w:val="auto"/>
        </w:rPr>
      </w:pPr>
    </w:p>
    <w:p>
      <w:pPr>
        <w:ind w:right="1779" w:firstLine="956"/>
        <w:spacing w:after="0" w:line="272" w:lineRule="auto"/>
        <w:tabs>
          <w:tab w:leader="none" w:pos="1369"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1,850,000 shares of Common Stock which BMG Music and each other Reporting Person may be deemed to beneficially own represent approximately 15.8 percent of the total number of shares of Common Stock outstanding (after giving effect to the conversion of the 1,850,000 shares of Preferred Stock held by BMG Music, and based upon information contained in Issuer's quarterly report on Form 10-QSB for the quarterly period ended January 31, 1998).</w:t>
      </w:r>
    </w:p>
    <w:p>
      <w:pPr>
        <w:spacing w:after="0" w:line="185" w:lineRule="exact"/>
        <w:rPr>
          <w:rFonts w:ascii="Courier New" w:cs="Courier New" w:eastAsia="Courier New" w:hAnsi="Courier New"/>
          <w:sz w:val="16"/>
          <w:szCs w:val="16"/>
          <w:color w:val="auto"/>
        </w:rPr>
      </w:pPr>
    </w:p>
    <w:p>
      <w:pPr>
        <w:ind w:right="1999" w:firstLine="956"/>
        <w:spacing w:after="0" w:line="237" w:lineRule="auto"/>
        <w:tabs>
          <w:tab w:leader="none" w:pos="136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conversion of the Preferred Stock, BMG Music will have, and each other Reporting Person may be deemed to have, sole voting and dispositive power with respect to the 1,850,000 shares of Common Stock (subject to certain anti-dilution adjustments) into which the shares of Preferred Stock held of record by BMG Music are convertible.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 2(a) above.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317"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0008740541</w:t>
      </w:r>
    </w:p>
    <w:p>
      <w:pPr>
        <w:spacing w:after="0" w:line="20" w:lineRule="exact"/>
        <w:rPr>
          <w:sz w:val="20"/>
          <w:szCs w:val="20"/>
          <w:color w:val="auto"/>
        </w:rPr>
      </w:pPr>
      <w:r>
        <w:rPr>
          <w:sz w:val="20"/>
          <w:szCs w:val="20"/>
          <w:color w:val="auto"/>
        </w:rPr>
        <w:br w:type="column"/>
      </w:r>
    </w:p>
    <w:p>
      <w:pPr>
        <w:jc w:val="center"/>
        <w:ind w:right="860"/>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10 of 14 pages</w:t>
      </w:r>
    </w:p>
    <w:p>
      <w:pPr>
        <w:spacing w:after="0" w:line="200" w:lineRule="exact"/>
        <w:rPr>
          <w:sz w:val="20"/>
          <w:szCs w:val="20"/>
          <w:color w:val="auto"/>
        </w:rPr>
      </w:pPr>
    </w:p>
    <w:p>
      <w:pPr>
        <w:sectPr>
          <w:pgSz w:w="11900" w:h="16838" w:orient="portrait"/>
          <w:cols w:equalWidth="0" w:num="3">
            <w:col w:w="2860" w:space="720"/>
            <w:col w:w="2140" w:space="720"/>
            <w:col w:w="3779"/>
          </w:cols>
          <w:pgMar w:left="240" w:top="312" w:right="1440" w:bottom="1440" w:gutter="0" w:footer="0" w:header="0"/>
          <w:type w:val="continuous"/>
        </w:sectPr>
      </w:pPr>
    </w:p>
    <w:p>
      <w:pPr>
        <w:spacing w:after="0" w:line="22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312" w:right="1440" w:bottom="1440" w:gutter="0" w:footer="0" w:header="0"/>
          <w:type w:val="continuous"/>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March 23, 1998:</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REINHARD MOHN</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REINHARD MOHN</w:t>
      </w:r>
    </w:p>
    <w:p>
      <w:pPr>
        <w:spacing w:after="0" w:line="200" w:lineRule="exact"/>
        <w:rPr>
          <w:sz w:val="20"/>
          <w:szCs w:val="20"/>
          <w:color w:val="auto"/>
        </w:rPr>
      </w:pPr>
    </w:p>
    <w:p>
      <w:pPr>
        <w:sectPr>
          <w:pgSz w:w="11900" w:h="16838" w:orient="portrait"/>
          <w:cols w:equalWidth="0" w:num="2">
            <w:col w:w="2980" w:space="720"/>
            <w:col w:w="6519"/>
          </w:cols>
          <w:pgMar w:left="240" w:top="312" w:right="1440" w:bottom="1440" w:gutter="0" w:footer="0" w:header="0"/>
          <w:type w:val="continuous"/>
        </w:sect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JOHANNES MOHN GMBH</w:t>
      </w:r>
    </w:p>
    <w:p>
      <w:pPr>
        <w:sectPr>
          <w:pgSz w:w="11900" w:h="16838" w:orient="portrait"/>
          <w:cols w:equalWidth="0" w:num="1">
            <w:col w:w="10219"/>
          </w:cols>
          <w:pgMar w:left="240" w:top="31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March 23, 1998: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REINHARD MOHN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Reinhard Mohn</w:t>
      </w:r>
    </w:p>
    <w:p>
      <w:pPr>
        <w:ind w:left="100"/>
        <w:spacing w:after="0" w:line="238" w:lineRule="auto"/>
        <w:rPr>
          <w:sz w:val="20"/>
          <w:szCs w:val="20"/>
          <w:color w:val="auto"/>
        </w:rPr>
      </w:pPr>
      <w:r>
        <w:rPr>
          <w:rFonts w:ascii="Courier New" w:cs="Courier New" w:eastAsia="Courier New" w:hAnsi="Courier New"/>
          <w:sz w:val="18"/>
          <w:szCs w:val="18"/>
          <w:color w:val="auto"/>
        </w:rPr>
        <w:t>Chairman</w:t>
      </w:r>
    </w:p>
    <w:p>
      <w:pPr>
        <w:spacing w:after="0" w:line="200" w:lineRule="exact"/>
        <w:rPr>
          <w:sz w:val="20"/>
          <w:szCs w:val="20"/>
          <w:color w:val="auto"/>
        </w:rPr>
      </w:pPr>
    </w:p>
    <w:p>
      <w:pPr>
        <w:sectPr>
          <w:pgSz w:w="11900" w:h="16838" w:orient="portrait"/>
          <w:cols w:equalWidth="0" w:num="3">
            <w:col w:w="2980" w:space="720"/>
            <w:col w:w="320" w:space="200"/>
            <w:col w:w="5999"/>
          </w:cols>
          <w:pgMar w:left="240" w:top="312" w:right="1440" w:bottom="1440" w:gutter="0" w:footer="0" w:header="0"/>
          <w:type w:val="continuous"/>
        </w:sect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BERTELSMANN AG</w:t>
      </w:r>
    </w:p>
    <w:p>
      <w:pPr>
        <w:sectPr>
          <w:pgSz w:w="11900" w:h="16838" w:orient="portrait"/>
          <w:cols w:equalWidth="0" w:num="1">
            <w:col w:w="10219"/>
          </w:cols>
          <w:pgMar w:left="240" w:top="31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March 23, 1998: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 MARK WOESSNER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Mark Woessner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Chairman and Chief Executive Officer</w:t>
      </w:r>
    </w:p>
    <w:p>
      <w:pPr>
        <w:spacing w:after="0" w:line="200" w:lineRule="exact"/>
        <w:rPr>
          <w:sz w:val="20"/>
          <w:szCs w:val="20"/>
          <w:color w:val="auto"/>
        </w:rPr>
      </w:pPr>
    </w:p>
    <w:p>
      <w:pPr>
        <w:sectPr>
          <w:pgSz w:w="11900" w:h="16838" w:orient="portrait"/>
          <w:cols w:equalWidth="0" w:num="3">
            <w:col w:w="2980" w:space="720"/>
            <w:col w:w="320" w:space="100"/>
            <w:col w:w="6099"/>
          </w:cols>
          <w:pgMar w:left="240" w:top="312" w:right="1440" w:bottom="1440" w:gutter="0" w:footer="0" w:header="0"/>
          <w:type w:val="continuous"/>
        </w:sect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BERTELSMANN, INC.</w:t>
      </w:r>
    </w:p>
    <w:p>
      <w:pPr>
        <w:sectPr>
          <w:pgSz w:w="11900" w:h="16838" w:orient="portrait"/>
          <w:cols w:equalWidth="0" w:num="1">
            <w:col w:w="10219"/>
          </w:cols>
          <w:pgMar w:left="240" w:top="31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March 23, 1998: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JACQUELINE CHASEY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Jacqueline Chasey</w:t>
      </w:r>
    </w:p>
    <w:p>
      <w:pPr>
        <w:spacing w:after="0" w:line="238" w:lineRule="auto"/>
        <w:rPr>
          <w:sz w:val="20"/>
          <w:szCs w:val="20"/>
          <w:color w:val="auto"/>
        </w:rPr>
      </w:pPr>
      <w:r>
        <w:rPr>
          <w:rFonts w:ascii="Courier New" w:cs="Courier New" w:eastAsia="Courier New" w:hAnsi="Courier New"/>
          <w:sz w:val="18"/>
          <w:szCs w:val="18"/>
          <w:color w:val="auto"/>
        </w:rPr>
        <w:t>Vice President and</w:t>
      </w:r>
    </w:p>
    <w:p>
      <w:pPr>
        <w:spacing w:after="0"/>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ectPr>
          <w:pgSz w:w="11900" w:h="16838" w:orient="portrait"/>
          <w:cols w:equalWidth="0" w:num="3">
            <w:col w:w="3080" w:space="720"/>
            <w:col w:w="320" w:space="200"/>
            <w:col w:w="5899"/>
          </w:cols>
          <w:pgMar w:left="240" w:top="312" w:right="1440" w:bottom="1440" w:gutter="0" w:footer="0" w:header="0"/>
          <w:type w:val="continuous"/>
        </w:sect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BERTELSMANN MUSIC GROUP, INC.</w:t>
      </w:r>
    </w:p>
    <w:p>
      <w:pPr>
        <w:sectPr>
          <w:pgSz w:w="11900" w:h="16838" w:orient="portrait"/>
          <w:cols w:equalWidth="0" w:num="1">
            <w:col w:w="10219"/>
          </w:cols>
          <w:pgMar w:left="240" w:top="31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March 23, 1998: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THOMAS W. MCINTYRE</w:t>
      </w:r>
    </w:p>
    <w:p>
      <w:pPr>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Thomas W. McIntyre</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Senior Vice President and Treasurer</w:t>
      </w:r>
    </w:p>
    <w:p>
      <w:pPr>
        <w:sectPr>
          <w:pgSz w:w="11900" w:h="16838" w:orient="portrait"/>
          <w:cols w:equalWidth="0" w:num="3">
            <w:col w:w="2980" w:space="720"/>
            <w:col w:w="320" w:space="200"/>
            <w:col w:w="5999"/>
          </w:cols>
          <w:pgMar w:left="240" w:top="312" w:right="1440" w:bottom="1440"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0008740541</w:t>
      </w:r>
    </w:p>
    <w:p>
      <w:pPr>
        <w:spacing w:after="0" w:line="20" w:lineRule="exact"/>
        <w:rPr>
          <w:sz w:val="20"/>
          <w:szCs w:val="20"/>
          <w:color w:val="auto"/>
        </w:rPr>
      </w:pPr>
      <w:r>
        <w:rPr>
          <w:sz w:val="20"/>
          <w:szCs w:val="20"/>
          <w:color w:val="auto"/>
        </w:rPr>
        <w:br w:type="column"/>
      </w:r>
    </w:p>
    <w:p>
      <w:pPr>
        <w:jc w:val="center"/>
        <w:ind w:right="860"/>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11 of 14 pages</w:t>
      </w:r>
    </w:p>
    <w:p>
      <w:pPr>
        <w:spacing w:after="0" w:line="200" w:lineRule="exact"/>
        <w:rPr>
          <w:sz w:val="20"/>
          <w:szCs w:val="20"/>
          <w:color w:val="auto"/>
        </w:rPr>
      </w:pPr>
    </w:p>
    <w:p>
      <w:pPr>
        <w:sectPr>
          <w:pgSz w:w="11900" w:h="16838" w:orient="portrait"/>
          <w:cols w:equalWidth="0" w:num="3">
            <w:col w:w="2860" w:space="720"/>
            <w:col w:w="2140" w:space="720"/>
            <w:col w:w="3779"/>
          </w:cols>
          <w:pgMar w:left="240" w:top="312" w:right="1440" w:bottom="1440" w:gutter="0" w:footer="0" w:header="0"/>
          <w:type w:val="continuous"/>
        </w:sect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BMG MUSIC</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BERTELSMANN MUSIC</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GROUP, INC., as general partner</w:t>
      </w:r>
    </w:p>
    <w:p>
      <w:pPr>
        <w:sectPr>
          <w:pgSz w:w="11900" w:h="16838" w:orient="portrait"/>
          <w:cols w:equalWidth="0" w:num="1">
            <w:col w:w="10219"/>
          </w:cols>
          <w:pgMar w:left="240" w:top="31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March 23, 1998: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THOMAS W. MCINTYRE</w:t>
      </w:r>
    </w:p>
    <w:p>
      <w:pPr>
        <w:spacing w:after="0" w:line="16" w:lineRule="exact"/>
        <w:rPr>
          <w:sz w:val="20"/>
          <w:szCs w:val="20"/>
          <w:color w:val="auto"/>
        </w:rPr>
      </w:pPr>
    </w:p>
    <w:p>
      <w:pPr>
        <w:sectPr>
          <w:pgSz w:w="11900" w:h="16838" w:orient="portrait"/>
          <w:cols w:equalWidth="0" w:num="3">
            <w:col w:w="3080" w:space="720"/>
            <w:col w:w="320" w:space="200"/>
            <w:col w:w="5899"/>
          </w:cols>
          <w:pgMar w:left="240" w:top="312"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8"/>
          <w:szCs w:val="18"/>
          <w:color w:val="auto"/>
        </w:rPr>
        <w:t>-----------------------------------</w:t>
      </w:r>
    </w:p>
    <w:p>
      <w:pPr>
        <w:ind w:left="4320"/>
        <w:spacing w:after="0" w:line="238" w:lineRule="auto"/>
        <w:rPr>
          <w:sz w:val="20"/>
          <w:szCs w:val="20"/>
          <w:color w:val="auto"/>
        </w:rPr>
      </w:pPr>
      <w:r>
        <w:rPr>
          <w:rFonts w:ascii="Courier New" w:cs="Courier New" w:eastAsia="Courier New" w:hAnsi="Courier New"/>
          <w:sz w:val="18"/>
          <w:szCs w:val="18"/>
          <w:color w:val="auto"/>
        </w:rPr>
        <w:t>Thomas W. McIntyre</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Senior Vice President and Treasurer</w:t>
      </w:r>
    </w:p>
    <w:p>
      <w:pPr>
        <w:sectPr>
          <w:pgSz w:w="11900" w:h="16838" w:orient="portrait"/>
          <w:cols w:equalWidth="0" w:num="1">
            <w:col w:w="10219"/>
          </w:cols>
          <w:pgMar w:left="240" w:top="312" w:right="1440"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0008740541</w:t>
      </w:r>
    </w:p>
    <w:p>
      <w:pPr>
        <w:spacing w:after="0" w:line="20" w:lineRule="exact"/>
        <w:rPr>
          <w:sz w:val="20"/>
          <w:szCs w:val="20"/>
          <w:color w:val="auto"/>
        </w:rPr>
      </w:pPr>
      <w:r>
        <w:rPr>
          <w:sz w:val="20"/>
          <w:szCs w:val="20"/>
          <w:color w:val="auto"/>
        </w:rPr>
        <w:br w:type="column"/>
      </w:r>
    </w:p>
    <w:p>
      <w:pPr>
        <w:jc w:val="center"/>
        <w:ind w:right="860"/>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12 of 14 pages</w:t>
      </w:r>
    </w:p>
    <w:p>
      <w:pPr>
        <w:spacing w:after="0" w:line="200" w:lineRule="exact"/>
        <w:rPr>
          <w:sz w:val="20"/>
          <w:szCs w:val="20"/>
          <w:color w:val="auto"/>
        </w:rPr>
      </w:pPr>
    </w:p>
    <w:p>
      <w:pPr>
        <w:sectPr>
          <w:pgSz w:w="11900" w:h="16838" w:orient="portrait"/>
          <w:cols w:equalWidth="0" w:num="3">
            <w:col w:w="2860" w:space="720"/>
            <w:col w:w="2140" w:space="720"/>
            <w:col w:w="3779"/>
          </w:cols>
          <w:pgMar w:left="240" w:top="312" w:right="1440" w:bottom="1440" w:gutter="0" w:footer="0" w:header="0"/>
          <w:type w:val="continuous"/>
        </w:sect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EXHIBITS</w:t>
      </w:r>
    </w:p>
    <w:p>
      <w:pPr>
        <w:spacing w:after="0" w:line="218" w:lineRule="exact"/>
        <w:rPr>
          <w:sz w:val="20"/>
          <w:szCs w:val="20"/>
          <w:color w:val="auto"/>
        </w:rPr>
      </w:pP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6"/>
          <w:szCs w:val="16"/>
          <w:color w:val="auto"/>
        </w:rPr>
        <w:t>Joint Filing Agreement</w:t>
      </w:r>
    </w:p>
    <w:p>
      <w:pPr>
        <w:sectPr>
          <w:pgSz w:w="11900" w:h="16838" w:orient="portrait"/>
          <w:cols w:equalWidth="0" w:num="1">
            <w:col w:w="10219"/>
          </w:cols>
          <w:pgMar w:left="240" w:top="312" w:right="1440"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142"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0008740541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860"/>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13 of 14 pages</w:t>
      </w:r>
    </w:p>
    <w:p>
      <w:pPr>
        <w:spacing w:after="0" w:line="200" w:lineRule="exact"/>
        <w:rPr>
          <w:sz w:val="20"/>
          <w:szCs w:val="20"/>
          <w:color w:val="auto"/>
        </w:rPr>
      </w:pPr>
    </w:p>
    <w:p>
      <w:pPr>
        <w:sectPr>
          <w:pgSz w:w="11900" w:h="16838" w:orient="portrait"/>
          <w:cols w:equalWidth="0" w:num="3">
            <w:col w:w="2860" w:space="720"/>
            <w:col w:w="2140" w:space="720"/>
            <w:col w:w="3779"/>
          </w:cols>
          <w:pgMar w:left="240" w:top="142"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The undersigned hereby agree that the statement on Schedule 13G, dated March 23, 1998 (the "Schedule 13G"), with respect to the common stock, par value $.01 per share, of Take-Two Interactive Software, Inc., is, and any amendments thereto by each of the undersigned shall be, filed on behalf of each of the undersigned pursuant to and in accordance with Rule 13d-1 promulgated under the Securities Exchange Act of 1934, as amended, and that this agreement shall be included as an exhibit to the Schedule 13G and each such amendment. Each of the undersigned hereby agree that it is responsible for the timely filing of the Schedule 13G and any amendments thereto, and for the completeness and accuracy of the information concerning itself contained therein. This Agreement may be executed in two or more counterparts, each of which shall be deemed an original, and all of which together shall constitute one and the same instrument.</w:t>
      </w:r>
    </w:p>
    <w:p>
      <w:pPr>
        <w:spacing w:after="0" w:line="207"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IN WITNESS WHEREOF, the undersigned have executed or caused to be executed this agreement as of March 23, 1998.</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Dated March 23, 1998:</w:t>
            </w:r>
          </w:p>
        </w:tc>
        <w:tc>
          <w:tcPr>
            <w:tcW w:w="516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\s\ REINHARD MOHN</w:t>
            </w:r>
          </w:p>
        </w:tc>
      </w:tr>
      <w:tr>
        <w:trPr>
          <w:trHeight w:val="203"/>
        </w:trPr>
        <w:tc>
          <w:tcPr>
            <w:tcW w:w="2960" w:type="dxa"/>
            <w:vAlign w:val="bottom"/>
          </w:tcPr>
          <w:p>
            <w:pPr>
              <w:spacing w:after="0"/>
              <w:rPr>
                <w:sz w:val="17"/>
                <w:szCs w:val="17"/>
                <w:color w:val="auto"/>
              </w:rPr>
            </w:pP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51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REINHARD MOHN</w:t>
            </w:r>
          </w:p>
        </w:tc>
      </w:tr>
      <w:tr>
        <w:trPr>
          <w:trHeight w:val="608"/>
        </w:trPr>
        <w:tc>
          <w:tcPr>
            <w:tcW w:w="2960" w:type="dxa"/>
            <w:vAlign w:val="bottom"/>
          </w:tcPr>
          <w:p>
            <w:pPr>
              <w:spacing w:after="0"/>
              <w:rPr>
                <w:sz w:val="24"/>
                <w:szCs w:val="24"/>
                <w:color w:val="auto"/>
              </w:rPr>
            </w:pPr>
          </w:p>
        </w:tc>
        <w:tc>
          <w:tcPr>
            <w:tcW w:w="516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JOHANNES MOHN GMBH</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Dated March 23, 1998:</w:t>
            </w:r>
          </w:p>
        </w:tc>
        <w:tc>
          <w:tcPr>
            <w:tcW w:w="1260" w:type="dxa"/>
            <w:vAlign w:val="bottom"/>
          </w:tcPr>
          <w:p>
            <w:pPr>
              <w:ind w:left="840"/>
              <w:spacing w:after="0"/>
              <w:rPr>
                <w:sz w:val="20"/>
                <w:szCs w:val="20"/>
                <w:color w:val="auto"/>
              </w:rPr>
            </w:pPr>
            <w:r>
              <w:rPr>
                <w:rFonts w:ascii="Courier New" w:cs="Courier New" w:eastAsia="Courier New" w:hAnsi="Courier New"/>
                <w:sz w:val="18"/>
                <w:szCs w:val="18"/>
                <w:color w:val="auto"/>
              </w:rPr>
              <w:t>By:</w:t>
            </w:r>
          </w:p>
        </w:tc>
        <w:tc>
          <w:tcPr>
            <w:tcW w:w="3900" w:type="dxa"/>
            <w:vAlign w:val="bottom"/>
          </w:tcPr>
          <w:p>
            <w:pPr>
              <w:ind w:left="100"/>
              <w:spacing w:after="0"/>
              <w:rPr>
                <w:sz w:val="20"/>
                <w:szCs w:val="20"/>
                <w:color w:val="auto"/>
              </w:rPr>
            </w:pPr>
            <w:r>
              <w:rPr>
                <w:rFonts w:ascii="Courier New" w:cs="Courier New" w:eastAsia="Courier New" w:hAnsi="Courier New"/>
                <w:sz w:val="18"/>
                <w:szCs w:val="18"/>
                <w:color w:val="auto"/>
              </w:rPr>
              <w:t>\s\ REINHARD MOHN</w:t>
            </w:r>
          </w:p>
        </w:tc>
      </w:tr>
      <w:tr>
        <w:trPr>
          <w:trHeight w:val="203"/>
        </w:trPr>
        <w:tc>
          <w:tcPr>
            <w:tcW w:w="2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Reinhard Mohn</w:t>
            </w:r>
          </w:p>
        </w:tc>
      </w:tr>
      <w:tr>
        <w:trPr>
          <w:trHeight w:val="203"/>
        </w:trPr>
        <w:tc>
          <w:tcPr>
            <w:tcW w:w="2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Chairman</w:t>
            </w:r>
          </w:p>
        </w:tc>
      </w:tr>
      <w:tr>
        <w:trPr>
          <w:trHeight w:val="608"/>
        </w:trPr>
        <w:tc>
          <w:tcPr>
            <w:tcW w:w="2960" w:type="dxa"/>
            <w:vAlign w:val="bottom"/>
          </w:tcPr>
          <w:p>
            <w:pPr>
              <w:spacing w:after="0"/>
              <w:rPr>
                <w:sz w:val="24"/>
                <w:szCs w:val="24"/>
                <w:color w:val="auto"/>
              </w:rPr>
            </w:pPr>
          </w:p>
        </w:tc>
        <w:tc>
          <w:tcPr>
            <w:tcW w:w="516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BERTELSMANN AG</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Dated March 23, 1998:</w:t>
            </w:r>
          </w:p>
        </w:tc>
        <w:tc>
          <w:tcPr>
            <w:tcW w:w="1260" w:type="dxa"/>
            <w:vAlign w:val="bottom"/>
          </w:tcPr>
          <w:p>
            <w:pPr>
              <w:ind w:left="740"/>
              <w:spacing w:after="0"/>
              <w:rPr>
                <w:sz w:val="20"/>
                <w:szCs w:val="20"/>
                <w:color w:val="auto"/>
              </w:rPr>
            </w:pPr>
            <w:r>
              <w:rPr>
                <w:rFonts w:ascii="Courier New" w:cs="Courier New" w:eastAsia="Courier New" w:hAnsi="Courier New"/>
                <w:sz w:val="18"/>
                <w:szCs w:val="18"/>
                <w:color w:val="auto"/>
              </w:rPr>
              <w:t>By:</w:t>
            </w:r>
          </w:p>
        </w:tc>
        <w:tc>
          <w:tcPr>
            <w:tcW w:w="3900" w:type="dxa"/>
            <w:vAlign w:val="bottom"/>
          </w:tcPr>
          <w:p>
            <w:pPr>
              <w:ind w:left="100"/>
              <w:spacing w:after="0"/>
              <w:rPr>
                <w:sz w:val="20"/>
                <w:szCs w:val="20"/>
                <w:color w:val="auto"/>
              </w:rPr>
            </w:pPr>
            <w:r>
              <w:rPr>
                <w:rFonts w:ascii="Courier New" w:cs="Courier New" w:eastAsia="Courier New" w:hAnsi="Courier New"/>
                <w:sz w:val="18"/>
                <w:szCs w:val="18"/>
                <w:color w:val="auto"/>
              </w:rPr>
              <w:t>\s\ MARK WOESSNER</w:t>
            </w:r>
          </w:p>
        </w:tc>
      </w:tr>
      <w:tr>
        <w:trPr>
          <w:trHeight w:val="203"/>
        </w:trPr>
        <w:tc>
          <w:tcPr>
            <w:tcW w:w="2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Mark Woessner</w:t>
            </w:r>
          </w:p>
        </w:tc>
      </w:tr>
      <w:tr>
        <w:trPr>
          <w:trHeight w:val="203"/>
        </w:trPr>
        <w:tc>
          <w:tcPr>
            <w:tcW w:w="2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Chairman and Chief Executive Officer</w:t>
            </w:r>
          </w:p>
        </w:tc>
      </w:tr>
      <w:tr>
        <w:trPr>
          <w:trHeight w:val="608"/>
        </w:trPr>
        <w:tc>
          <w:tcPr>
            <w:tcW w:w="2960" w:type="dxa"/>
            <w:vAlign w:val="bottom"/>
          </w:tcPr>
          <w:p>
            <w:pPr>
              <w:spacing w:after="0"/>
              <w:rPr>
                <w:sz w:val="24"/>
                <w:szCs w:val="24"/>
                <w:color w:val="auto"/>
              </w:rPr>
            </w:pPr>
          </w:p>
        </w:tc>
        <w:tc>
          <w:tcPr>
            <w:tcW w:w="516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BERTELSMANN, INC.</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Dated March 23, 1998:</w:t>
            </w:r>
          </w:p>
        </w:tc>
        <w:tc>
          <w:tcPr>
            <w:tcW w:w="1260" w:type="dxa"/>
            <w:vAlign w:val="bottom"/>
          </w:tcPr>
          <w:p>
            <w:pPr>
              <w:ind w:left="840"/>
              <w:spacing w:after="0"/>
              <w:rPr>
                <w:sz w:val="20"/>
                <w:szCs w:val="20"/>
                <w:color w:val="auto"/>
              </w:rPr>
            </w:pPr>
            <w:r>
              <w:rPr>
                <w:rFonts w:ascii="Courier New" w:cs="Courier New" w:eastAsia="Courier New" w:hAnsi="Courier New"/>
                <w:sz w:val="18"/>
                <w:szCs w:val="18"/>
                <w:color w:val="auto"/>
              </w:rPr>
              <w:t>By:</w:t>
            </w:r>
          </w:p>
        </w:tc>
        <w:tc>
          <w:tcPr>
            <w:tcW w:w="3900" w:type="dxa"/>
            <w:vAlign w:val="bottom"/>
          </w:tcPr>
          <w:p>
            <w:pPr>
              <w:ind w:left="100"/>
              <w:spacing w:after="0"/>
              <w:rPr>
                <w:sz w:val="20"/>
                <w:szCs w:val="20"/>
                <w:color w:val="auto"/>
              </w:rPr>
            </w:pPr>
            <w:r>
              <w:rPr>
                <w:rFonts w:ascii="Courier New" w:cs="Courier New" w:eastAsia="Courier New" w:hAnsi="Courier New"/>
                <w:sz w:val="18"/>
                <w:szCs w:val="18"/>
                <w:color w:val="auto"/>
              </w:rPr>
              <w:t>/s/ JACQUELINE CHASEY</w:t>
            </w:r>
          </w:p>
        </w:tc>
      </w:tr>
      <w:tr>
        <w:trPr>
          <w:trHeight w:val="203"/>
        </w:trPr>
        <w:tc>
          <w:tcPr>
            <w:tcW w:w="2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Jacqueline Chasey</w:t>
            </w:r>
          </w:p>
        </w:tc>
      </w:tr>
    </w:tbl>
    <w:p>
      <w:pPr>
        <w:ind w:left="4320"/>
        <w:spacing w:after="0" w:line="238" w:lineRule="auto"/>
        <w:rPr>
          <w:sz w:val="20"/>
          <w:szCs w:val="20"/>
          <w:color w:val="auto"/>
        </w:rPr>
      </w:pPr>
      <w:r>
        <w:rPr>
          <w:rFonts w:ascii="Courier New" w:cs="Courier New" w:eastAsia="Courier New" w:hAnsi="Courier New"/>
          <w:sz w:val="18"/>
          <w:szCs w:val="18"/>
          <w:color w:val="auto"/>
        </w:rPr>
        <w:t>Vice President and</w:t>
      </w:r>
    </w:p>
    <w:p>
      <w:pPr>
        <w:ind w:left="4320"/>
        <w:spacing w:after="0"/>
        <w:rPr>
          <w:sz w:val="20"/>
          <w:szCs w:val="20"/>
          <w:color w:val="auto"/>
        </w:rPr>
      </w:pPr>
      <w:r>
        <w:rPr>
          <w:rFonts w:ascii="Courier New" w:cs="Courier New" w:eastAsia="Courier New" w:hAnsi="Courier New"/>
          <w:sz w:val="18"/>
          <w:szCs w:val="18"/>
          <w:color w:val="auto"/>
        </w:rPr>
        <w:t>Assistant Secretary</w:t>
      </w:r>
    </w:p>
    <w:p>
      <w:pPr>
        <w:sectPr>
          <w:pgSz w:w="11900" w:h="16838" w:orient="portrait"/>
          <w:cols w:equalWidth="0" w:num="1">
            <w:col w:w="10219"/>
          </w:cols>
          <w:pgMar w:left="240" w:top="142" w:right="1440" w:bottom="1440"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7"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0008740541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860"/>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14 of 14 pages</w:t>
      </w:r>
    </w:p>
    <w:p>
      <w:pPr>
        <w:spacing w:after="0" w:line="200" w:lineRule="exact"/>
        <w:rPr>
          <w:sz w:val="20"/>
          <w:szCs w:val="20"/>
          <w:color w:val="auto"/>
        </w:rPr>
      </w:pPr>
    </w:p>
    <w:p>
      <w:pPr>
        <w:sectPr>
          <w:pgSz w:w="11900" w:h="16838" w:orient="portrait"/>
          <w:cols w:equalWidth="0" w:num="3">
            <w:col w:w="2860" w:space="720"/>
            <w:col w:w="2140" w:space="720"/>
            <w:col w:w="3779"/>
          </w:cols>
          <w:pgMar w:left="240" w:top="317" w:right="1440" w:bottom="1440" w:gutter="0" w:footer="0" w:header="0"/>
          <w:type w:val="continuous"/>
        </w:sect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BERTELSMANN MUSIC GROUP, INC.</w:t>
      </w:r>
    </w:p>
    <w:p>
      <w:pPr>
        <w:sectPr>
          <w:pgSz w:w="11900" w:h="16838" w:orient="portrait"/>
          <w:cols w:equalWidth="0" w:num="1">
            <w:col w:w="10219"/>
          </w:cols>
          <w:pgMar w:left="240" w:top="3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March 23, 1998: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THOMAS W. MCINTYRE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Thomas W. McIntyre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and Treasurer</w:t>
      </w:r>
    </w:p>
    <w:p>
      <w:pPr>
        <w:spacing w:after="0" w:line="200" w:lineRule="exact"/>
        <w:rPr>
          <w:sz w:val="20"/>
          <w:szCs w:val="20"/>
          <w:color w:val="auto"/>
        </w:rPr>
      </w:pPr>
    </w:p>
    <w:p>
      <w:pPr>
        <w:sectPr>
          <w:pgSz w:w="11900" w:h="16838" w:orient="portrait"/>
          <w:cols w:equalWidth="0" w:num="3">
            <w:col w:w="3080" w:space="720"/>
            <w:col w:w="320" w:space="200"/>
            <w:col w:w="5899"/>
          </w:cols>
          <w:pgMar w:left="240" w:top="317" w:right="1440" w:bottom="1440" w:gutter="0" w:footer="0" w:header="0"/>
          <w:type w:val="continuous"/>
        </w:sect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BMG MUSIC</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BERTELSMANN MUSIC</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GROUP, INC., as general partner</w:t>
      </w:r>
    </w:p>
    <w:p>
      <w:pPr>
        <w:sectPr>
          <w:pgSz w:w="11900" w:h="16838" w:orient="portrait"/>
          <w:cols w:equalWidth="0" w:num="1">
            <w:col w:w="10219"/>
          </w:cols>
          <w:pgMar w:left="240" w:top="3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March 23, 1998: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 THOMAS W. MCINTYRE</w:t>
      </w:r>
    </w:p>
    <w:p>
      <w:pPr>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Thomas W. McIntyre</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Senior Vice President and Treasurer</w:t>
      </w:r>
    </w:p>
    <w:sectPr>
      <w:pgSz w:w="11900" w:h="16838" w:orient="portrait"/>
      <w:cols w:equalWidth="0" w:num="3">
        <w:col w:w="3080" w:space="720"/>
        <w:col w:w="320" w:space="100"/>
        <w:col w:w="5999"/>
      </w:cols>
      <w:pgMar w:left="240" w:top="3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bullet"/>
      <w:start w:val="1"/>
    </w:lvl>
  </w:abstractNum>
  <w:abstractNum w:abstractNumId="2">
    <w:nsid w:val="436C6125"/>
    <w:multiLevelType w:val="hybridMultilevel"/>
    <w:lvl w:ilvl="0">
      <w:lvlJc w:val="left"/>
      <w:lvlText w:val="2"/>
      <w:numFmt w:val="bullet"/>
      <w:start w:val="1"/>
    </w:lvl>
  </w:abstractNum>
  <w:abstractNum w:abstractNumId="3">
    <w:nsid w:val="628C895D"/>
    <w:multiLevelType w:val="hybridMultilevel"/>
    <w:lvl w:ilvl="0">
      <w:lvlJc w:val="left"/>
      <w:lvlText w:val="3"/>
      <w:numFmt w:val="bullet"/>
      <w:start w:val="1"/>
    </w:lvl>
  </w:abstractNum>
  <w:abstractNum w:abstractNumId="4">
    <w:nsid w:val="333AB105"/>
    <w:multiLevelType w:val="hybridMultilevel"/>
    <w:lvl w:ilvl="0">
      <w:lvlJc w:val="left"/>
      <w:lvlText w:val="4"/>
      <w:numFmt w:val="bullet"/>
      <w:start w:val="1"/>
    </w:lvl>
  </w:abstractNum>
  <w:abstractNum w:abstractNumId="5">
    <w:nsid w:val="721DA317"/>
    <w:multiLevelType w:val="hybridMultilevel"/>
    <w:lvl w:ilvl="0">
      <w:lvlJc w:val="left"/>
      <w:lvlText w:val="9"/>
      <w:numFmt w:val="bullet"/>
      <w:start w:val="1"/>
    </w:lvl>
  </w:abstractNum>
  <w:abstractNum w:abstractNumId="6">
    <w:nsid w:val="2443A858"/>
    <w:multiLevelType w:val="hybridMultilevel"/>
    <w:lvl w:ilvl="0">
      <w:lvlJc w:val="left"/>
      <w:lvlText w:val="%1"/>
      <w:numFmt w:val="decimal"/>
      <w:start w:val="10"/>
    </w:lvl>
  </w:abstractNum>
  <w:abstractNum w:abstractNumId="7">
    <w:nsid w:val="2D1D5AE9"/>
    <w:multiLevelType w:val="hybridMultilevel"/>
    <w:lvl w:ilvl="0">
      <w:lvlJc w:val="left"/>
      <w:lvlText w:val="1"/>
      <w:numFmt w:val="bullet"/>
      <w:start w:val="1"/>
    </w:lvl>
  </w:abstractNum>
  <w:abstractNum w:abstractNumId="8">
    <w:nsid w:val="6763845E"/>
    <w:multiLevelType w:val="hybridMultilevel"/>
    <w:lvl w:ilvl="0">
      <w:lvlJc w:val="left"/>
      <w:lvlText w:val="2"/>
      <w:numFmt w:val="bullet"/>
      <w:start w:val="1"/>
    </w:lvl>
  </w:abstractNum>
  <w:abstractNum w:abstractNumId="9">
    <w:nsid w:val="75A2A8D4"/>
    <w:multiLevelType w:val="hybridMultilevel"/>
    <w:lvl w:ilvl="0">
      <w:lvlJc w:val="left"/>
      <w:lvlText w:val="3"/>
      <w:numFmt w:val="bullet"/>
      <w:start w:val="1"/>
    </w:lvl>
  </w:abstractNum>
  <w:abstractNum w:abstractNumId="10">
    <w:nsid w:val="8EDBDAB"/>
    <w:multiLevelType w:val="hybridMultilevel"/>
    <w:lvl w:ilvl="0">
      <w:lvlJc w:val="left"/>
      <w:lvlText w:val="4"/>
      <w:numFmt w:val="bullet"/>
      <w:start w:val="1"/>
    </w:lvl>
  </w:abstractNum>
  <w:abstractNum w:abstractNumId="11">
    <w:nsid w:val="79838CB2"/>
    <w:multiLevelType w:val="hybridMultilevel"/>
    <w:lvl w:ilvl="0">
      <w:lvlJc w:val="left"/>
      <w:lvlText w:val="9"/>
      <w:numFmt w:val="bullet"/>
      <w:start w:val="1"/>
    </w:lvl>
  </w:abstractNum>
  <w:abstractNum w:abstractNumId="12">
    <w:nsid w:val="4353D0CD"/>
    <w:multiLevelType w:val="hybridMultilevel"/>
    <w:lvl w:ilvl="0">
      <w:lvlJc w:val="left"/>
      <w:lvlText w:val="%1"/>
      <w:numFmt w:val="decimal"/>
      <w:start w:val="10"/>
    </w:lvl>
  </w:abstractNum>
  <w:abstractNum w:abstractNumId="13">
    <w:nsid w:val="B03E0C6"/>
    <w:multiLevelType w:val="hybridMultilevel"/>
    <w:lvl w:ilvl="0">
      <w:lvlJc w:val="left"/>
      <w:lvlText w:val="1"/>
      <w:numFmt w:val="bullet"/>
      <w:start w:val="1"/>
    </w:lvl>
  </w:abstractNum>
  <w:abstractNum w:abstractNumId="14">
    <w:nsid w:val="189A769B"/>
    <w:multiLevelType w:val="hybridMultilevel"/>
    <w:lvl w:ilvl="0">
      <w:lvlJc w:val="left"/>
      <w:lvlText w:val="2"/>
      <w:numFmt w:val="bullet"/>
      <w:start w:val="1"/>
    </w:lvl>
  </w:abstractNum>
  <w:abstractNum w:abstractNumId="15">
    <w:nsid w:val="54E49EB4"/>
    <w:multiLevelType w:val="hybridMultilevel"/>
    <w:lvl w:ilvl="0">
      <w:lvlJc w:val="left"/>
      <w:lvlText w:val="3"/>
      <w:numFmt w:val="bullet"/>
      <w:start w:val="1"/>
    </w:lvl>
  </w:abstractNum>
  <w:abstractNum w:abstractNumId="16">
    <w:nsid w:val="71F32454"/>
    <w:multiLevelType w:val="hybridMultilevel"/>
    <w:lvl w:ilvl="0">
      <w:lvlJc w:val="left"/>
      <w:lvlText w:val="4"/>
      <w:numFmt w:val="bullet"/>
      <w:start w:val="1"/>
    </w:lvl>
  </w:abstractNum>
  <w:abstractNum w:abstractNumId="17">
    <w:nsid w:val="2CA88611"/>
    <w:multiLevelType w:val="hybridMultilevel"/>
    <w:lvl w:ilvl="0">
      <w:lvlJc w:val="left"/>
      <w:lvlText w:val="9"/>
      <w:numFmt w:val="bullet"/>
      <w:start w:val="1"/>
    </w:lvl>
  </w:abstractNum>
  <w:abstractNum w:abstractNumId="18">
    <w:nsid w:val="836C40E"/>
    <w:multiLevelType w:val="hybridMultilevel"/>
    <w:lvl w:ilvl="0">
      <w:lvlJc w:val="left"/>
      <w:lvlText w:val="%1"/>
      <w:numFmt w:val="decimal"/>
      <w:start w:val="10"/>
    </w:lvl>
  </w:abstractNum>
  <w:abstractNum w:abstractNumId="19">
    <w:nsid w:val="2901D82"/>
    <w:multiLevelType w:val="hybridMultilevel"/>
    <w:lvl w:ilvl="0">
      <w:lvlJc w:val="left"/>
      <w:lvlText w:val="1"/>
      <w:numFmt w:val="bullet"/>
      <w:start w:val="1"/>
    </w:lvl>
  </w:abstractNum>
  <w:abstractNum w:abstractNumId="20">
    <w:nsid w:val="3A95F874"/>
    <w:multiLevelType w:val="hybridMultilevel"/>
    <w:lvl w:ilvl="0">
      <w:lvlJc w:val="left"/>
      <w:lvlText w:val="2"/>
      <w:numFmt w:val="bullet"/>
      <w:start w:val="1"/>
    </w:lvl>
  </w:abstractNum>
  <w:abstractNum w:abstractNumId="21">
    <w:nsid w:val="8138641"/>
    <w:multiLevelType w:val="hybridMultilevel"/>
    <w:lvl w:ilvl="0">
      <w:lvlJc w:val="left"/>
      <w:lvlText w:val="3"/>
      <w:numFmt w:val="bullet"/>
      <w:start w:val="1"/>
    </w:lvl>
  </w:abstractNum>
  <w:abstractNum w:abstractNumId="22">
    <w:nsid w:val="1E7FF521"/>
    <w:multiLevelType w:val="hybridMultilevel"/>
    <w:lvl w:ilvl="0">
      <w:lvlJc w:val="left"/>
      <w:lvlText w:val="4"/>
      <w:numFmt w:val="bullet"/>
      <w:start w:val="1"/>
    </w:lvl>
  </w:abstractNum>
  <w:abstractNum w:abstractNumId="23">
    <w:nsid w:val="7C3DBD3D"/>
    <w:multiLevelType w:val="hybridMultilevel"/>
    <w:lvl w:ilvl="0">
      <w:lvlJc w:val="left"/>
      <w:lvlText w:val="9"/>
      <w:numFmt w:val="bullet"/>
      <w:start w:val="1"/>
    </w:lvl>
  </w:abstractNum>
  <w:abstractNum w:abstractNumId="24">
    <w:nsid w:val="737B8DDC"/>
    <w:multiLevelType w:val="hybridMultilevel"/>
    <w:lvl w:ilvl="0">
      <w:lvlJc w:val="left"/>
      <w:lvlText w:val="%1"/>
      <w:numFmt w:val="decimal"/>
      <w:start w:val="10"/>
    </w:lvl>
  </w:abstractNum>
  <w:abstractNum w:abstractNumId="25">
    <w:nsid w:val="6CEAF087"/>
    <w:multiLevelType w:val="hybridMultilevel"/>
    <w:lvl w:ilvl="0">
      <w:lvlJc w:val="left"/>
      <w:lvlText w:val="1"/>
      <w:numFmt w:val="bullet"/>
      <w:start w:val="1"/>
    </w:lvl>
  </w:abstractNum>
  <w:abstractNum w:abstractNumId="26">
    <w:nsid w:val="22221A70"/>
    <w:multiLevelType w:val="hybridMultilevel"/>
    <w:lvl w:ilvl="0">
      <w:lvlJc w:val="left"/>
      <w:lvlText w:val="2"/>
      <w:numFmt w:val="bullet"/>
      <w:start w:val="1"/>
    </w:lvl>
  </w:abstractNum>
  <w:abstractNum w:abstractNumId="27">
    <w:nsid w:val="4516DDE9"/>
    <w:multiLevelType w:val="hybridMultilevel"/>
    <w:lvl w:ilvl="0">
      <w:lvlJc w:val="left"/>
      <w:lvlText w:val="3"/>
      <w:numFmt w:val="bullet"/>
      <w:start w:val="1"/>
    </w:lvl>
  </w:abstractNum>
  <w:abstractNum w:abstractNumId="28">
    <w:nsid w:val="3006C83E"/>
    <w:multiLevelType w:val="hybridMultilevel"/>
    <w:lvl w:ilvl="0">
      <w:lvlJc w:val="left"/>
      <w:lvlText w:val="4"/>
      <w:numFmt w:val="bullet"/>
      <w:start w:val="1"/>
    </w:lvl>
  </w:abstractNum>
  <w:abstractNum w:abstractNumId="29">
    <w:nsid w:val="614FD4A1"/>
    <w:multiLevelType w:val="hybridMultilevel"/>
    <w:lvl w:ilvl="0">
      <w:lvlJc w:val="left"/>
      <w:lvlText w:val="9"/>
      <w:numFmt w:val="bullet"/>
      <w:start w:val="1"/>
    </w:lvl>
  </w:abstractNum>
  <w:abstractNum w:abstractNumId="30">
    <w:nsid w:val="419AC241"/>
    <w:multiLevelType w:val="hybridMultilevel"/>
    <w:lvl w:ilvl="0">
      <w:lvlJc w:val="left"/>
      <w:lvlText w:val="%1"/>
      <w:numFmt w:val="decimal"/>
      <w:start w:val="10"/>
    </w:lvl>
  </w:abstractNum>
  <w:abstractNum w:abstractNumId="31">
    <w:nsid w:val="5577F8E1"/>
    <w:multiLevelType w:val="hybridMultilevel"/>
    <w:lvl w:ilvl="0">
      <w:lvlJc w:val="left"/>
      <w:lvlText w:val="1"/>
      <w:numFmt w:val="bullet"/>
      <w:start w:val="1"/>
    </w:lvl>
  </w:abstractNum>
  <w:abstractNum w:abstractNumId="32">
    <w:nsid w:val="440BADFC"/>
    <w:multiLevelType w:val="hybridMultilevel"/>
    <w:lvl w:ilvl="0">
      <w:lvlJc w:val="left"/>
      <w:lvlText w:val="2"/>
      <w:numFmt w:val="bullet"/>
      <w:start w:val="1"/>
    </w:lvl>
  </w:abstractNum>
  <w:abstractNum w:abstractNumId="33">
    <w:nsid w:val="5072367"/>
    <w:multiLevelType w:val="hybridMultilevel"/>
    <w:lvl w:ilvl="0">
      <w:lvlJc w:val="left"/>
      <w:lvlText w:val="3"/>
      <w:numFmt w:val="bullet"/>
      <w:start w:val="1"/>
    </w:lvl>
  </w:abstractNum>
  <w:abstractNum w:abstractNumId="34">
    <w:nsid w:val="3804823E"/>
    <w:multiLevelType w:val="hybridMultilevel"/>
    <w:lvl w:ilvl="0">
      <w:lvlJc w:val="left"/>
      <w:lvlText w:val="4"/>
      <w:numFmt w:val="bullet"/>
      <w:start w:val="1"/>
    </w:lvl>
  </w:abstractNum>
  <w:abstractNum w:abstractNumId="35">
    <w:nsid w:val="77465F01"/>
    <w:multiLevelType w:val="hybridMultilevel"/>
    <w:lvl w:ilvl="0">
      <w:lvlJc w:val="left"/>
      <w:lvlText w:val="9"/>
      <w:numFmt w:val="bullet"/>
      <w:start w:val="1"/>
    </w:lvl>
  </w:abstractNum>
  <w:abstractNum w:abstractNumId="36">
    <w:nsid w:val="7724C67E"/>
    <w:multiLevelType w:val="hybridMultilevel"/>
    <w:lvl w:ilvl="0">
      <w:lvlJc w:val="left"/>
      <w:lvlText w:val="%1"/>
      <w:numFmt w:val="decimal"/>
      <w:start w:val="10"/>
    </w:lvl>
  </w:abstractNum>
  <w:abstractNum w:abstractNumId="37">
    <w:nsid w:val="5C482A9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2019-12-14T05:53:08Z</dcterms:created>
  <dcterms:modified xsi:type="dcterms:W3CDTF">2019-12-14T05:53:08Z</dcterms:modified>
</cp:coreProperties>
</file>